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972" w:rsidRDefault="009077C6">
      <w:pPr>
        <w:jc w:val="right"/>
        <w:rPr>
          <w:sz w:val="16"/>
          <w:szCs w:val="16"/>
        </w:rPr>
      </w:pPr>
      <w:r>
        <w:rPr>
          <w:sz w:val="16"/>
          <w:szCs w:val="16"/>
        </w:rPr>
        <w:t>Załącznik nr 1</w:t>
      </w:r>
    </w:p>
    <w:p w:rsidR="001D3972" w:rsidRDefault="009077C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do Uchwały </w:t>
      </w:r>
      <w:r w:rsidR="00183786">
        <w:rPr>
          <w:sz w:val="16"/>
          <w:szCs w:val="16"/>
        </w:rPr>
        <w:t>V</w:t>
      </w:r>
      <w:r>
        <w:rPr>
          <w:sz w:val="16"/>
          <w:szCs w:val="16"/>
        </w:rPr>
        <w:t>/</w:t>
      </w:r>
      <w:r w:rsidR="00183786">
        <w:rPr>
          <w:sz w:val="16"/>
          <w:szCs w:val="16"/>
        </w:rPr>
        <w:t>9</w:t>
      </w:r>
      <w:r>
        <w:rPr>
          <w:sz w:val="16"/>
          <w:szCs w:val="16"/>
        </w:rPr>
        <w:t xml:space="preserve">1 z dnia </w:t>
      </w:r>
      <w:r w:rsidR="00183786">
        <w:rPr>
          <w:sz w:val="16"/>
          <w:szCs w:val="16"/>
        </w:rPr>
        <w:t>26 maja</w:t>
      </w:r>
      <w:r>
        <w:rPr>
          <w:sz w:val="16"/>
          <w:szCs w:val="16"/>
        </w:rPr>
        <w:t xml:space="preserve"> 201</w:t>
      </w:r>
      <w:r w:rsidR="00183786">
        <w:rPr>
          <w:sz w:val="16"/>
          <w:szCs w:val="16"/>
        </w:rPr>
        <w:t>4</w:t>
      </w:r>
      <w:r>
        <w:rPr>
          <w:sz w:val="16"/>
          <w:szCs w:val="16"/>
        </w:rPr>
        <w:t xml:space="preserve"> roku</w:t>
      </w:r>
    </w:p>
    <w:p w:rsidR="001D3972" w:rsidRDefault="009077C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Zarządu Polskiego Związku Piłki Nożnej</w:t>
      </w:r>
    </w:p>
    <w:p w:rsidR="001D3972" w:rsidRDefault="009077C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 sprawie licencji klubowych dla klubów występujących w PLF </w:t>
      </w:r>
    </w:p>
    <w:p w:rsidR="001D3972" w:rsidRDefault="009077C6">
      <w:pPr>
        <w:jc w:val="right"/>
        <w:rPr>
          <w:sz w:val="16"/>
          <w:szCs w:val="16"/>
        </w:rPr>
      </w:pPr>
      <w:r>
        <w:rPr>
          <w:sz w:val="16"/>
          <w:szCs w:val="16"/>
        </w:rPr>
        <w:t>w sezonie 201</w:t>
      </w:r>
      <w:r w:rsidR="00183786">
        <w:rPr>
          <w:sz w:val="16"/>
          <w:szCs w:val="16"/>
        </w:rPr>
        <w:t>4</w:t>
      </w:r>
      <w:r>
        <w:rPr>
          <w:sz w:val="16"/>
          <w:szCs w:val="16"/>
        </w:rPr>
        <w:t>/201</w:t>
      </w:r>
      <w:r w:rsidR="00183786">
        <w:rPr>
          <w:sz w:val="16"/>
          <w:szCs w:val="16"/>
        </w:rPr>
        <w:t>5</w:t>
      </w:r>
      <w:r>
        <w:rPr>
          <w:sz w:val="16"/>
          <w:szCs w:val="16"/>
        </w:rPr>
        <w:t xml:space="preserve"> i następnych</w:t>
      </w:r>
    </w:p>
    <w:p w:rsidR="001D3972" w:rsidRDefault="001D3972">
      <w:pPr>
        <w:jc w:val="right"/>
        <w:rPr>
          <w:sz w:val="16"/>
          <w:szCs w:val="16"/>
        </w:rPr>
      </w:pPr>
    </w:p>
    <w:p w:rsidR="001D3972" w:rsidRDefault="001D3972">
      <w:pPr>
        <w:jc w:val="right"/>
        <w:rPr>
          <w:sz w:val="16"/>
          <w:szCs w:val="16"/>
        </w:rPr>
      </w:pPr>
    </w:p>
    <w:p w:rsidR="001D3972" w:rsidRDefault="001D3972">
      <w:pPr>
        <w:jc w:val="right"/>
        <w:rPr>
          <w:sz w:val="16"/>
          <w:szCs w:val="16"/>
        </w:rPr>
      </w:pPr>
    </w:p>
    <w:p w:rsidR="001D3972" w:rsidRDefault="001D3972">
      <w:pPr>
        <w:jc w:val="right"/>
        <w:rPr>
          <w:sz w:val="16"/>
          <w:szCs w:val="16"/>
        </w:rPr>
      </w:pPr>
    </w:p>
    <w:p w:rsidR="001D3972" w:rsidRDefault="009077C6" w:rsidP="002B445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B445F">
        <w:t>Komisja ds. licencji klubowych</w:t>
      </w:r>
    </w:p>
    <w:p w:rsidR="002B445F" w:rsidRDefault="002B445F" w:rsidP="002B445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Polskiego Związku Piłki Nożnej</w:t>
      </w:r>
    </w:p>
    <w:p w:rsidR="001D3972" w:rsidRDefault="001D3972">
      <w:pPr>
        <w:jc w:val="both"/>
      </w:pPr>
    </w:p>
    <w:p w:rsidR="001D3972" w:rsidRDefault="001D3972">
      <w:pPr>
        <w:jc w:val="both"/>
      </w:pPr>
    </w:p>
    <w:p w:rsidR="001D3972" w:rsidRDefault="001D3972">
      <w:pPr>
        <w:jc w:val="both"/>
      </w:pPr>
    </w:p>
    <w:p w:rsidR="001D3972" w:rsidRDefault="009077C6">
      <w:pPr>
        <w:jc w:val="center"/>
        <w:rPr>
          <w:b/>
        </w:rPr>
      </w:pPr>
      <w:r>
        <w:rPr>
          <w:b/>
        </w:rPr>
        <w:t>WNIOSEK</w:t>
      </w:r>
    </w:p>
    <w:p w:rsidR="001D3972" w:rsidRDefault="009077C6">
      <w:pPr>
        <w:jc w:val="center"/>
        <w:rPr>
          <w:b/>
        </w:rPr>
      </w:pPr>
      <w:r>
        <w:rPr>
          <w:b/>
        </w:rPr>
        <w:t>O PRZYZNANIE LICENCJI DLA KLUBU</w:t>
      </w:r>
    </w:p>
    <w:p w:rsidR="001D3972" w:rsidRDefault="001D3972">
      <w:pPr>
        <w:jc w:val="center"/>
        <w:rPr>
          <w:b/>
        </w:rPr>
      </w:pPr>
    </w:p>
    <w:p w:rsidR="001D3972" w:rsidRDefault="001D3972">
      <w:pPr>
        <w:jc w:val="center"/>
        <w:rPr>
          <w:b/>
        </w:rPr>
      </w:pPr>
    </w:p>
    <w:p w:rsidR="001D3972" w:rsidRDefault="001D3972">
      <w:pPr>
        <w:jc w:val="center"/>
        <w:rPr>
          <w:b/>
        </w:rPr>
      </w:pPr>
    </w:p>
    <w:p w:rsidR="001D3972" w:rsidRDefault="009077C6">
      <w:pPr>
        <w:jc w:val="center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</w:t>
      </w:r>
    </w:p>
    <w:p w:rsidR="001D3972" w:rsidRDefault="009077C6">
      <w:pPr>
        <w:jc w:val="center"/>
        <w:rPr>
          <w:sz w:val="16"/>
          <w:szCs w:val="16"/>
        </w:rPr>
      </w:pPr>
      <w:r>
        <w:rPr>
          <w:sz w:val="16"/>
          <w:szCs w:val="16"/>
        </w:rPr>
        <w:t>(pełna nazwa klubu)</w:t>
      </w:r>
    </w:p>
    <w:p w:rsidR="001D3972" w:rsidRDefault="001D3972">
      <w:pPr>
        <w:jc w:val="center"/>
        <w:rPr>
          <w:sz w:val="16"/>
          <w:szCs w:val="16"/>
        </w:rPr>
      </w:pPr>
    </w:p>
    <w:p w:rsidR="001D3972" w:rsidRDefault="001D3972">
      <w:pPr>
        <w:jc w:val="center"/>
        <w:rPr>
          <w:sz w:val="16"/>
          <w:szCs w:val="16"/>
        </w:rPr>
      </w:pPr>
    </w:p>
    <w:p w:rsidR="001D3972" w:rsidRDefault="009077C6">
      <w:pPr>
        <w:jc w:val="both"/>
      </w:pPr>
      <w:r>
        <w:t>Na podstawie przepisów Uchwały</w:t>
      </w:r>
      <w:r w:rsidR="000A2919">
        <w:t xml:space="preserve"> V/91</w:t>
      </w:r>
      <w:bookmarkStart w:id="0" w:name="_GoBack"/>
      <w:bookmarkEnd w:id="0"/>
      <w:r>
        <w:t xml:space="preserve"> z dnia </w:t>
      </w:r>
      <w:r w:rsidR="00183786">
        <w:t>26</w:t>
      </w:r>
      <w:r>
        <w:t xml:space="preserve"> </w:t>
      </w:r>
      <w:r w:rsidR="00183786">
        <w:t>maja</w:t>
      </w:r>
      <w:r>
        <w:t xml:space="preserve"> 201</w:t>
      </w:r>
      <w:r w:rsidR="00183786">
        <w:t>4</w:t>
      </w:r>
      <w:r>
        <w:t xml:space="preserve"> roku Zarządu PZPN w sprawie licencji klubowych dla klubów PLF w sezonie 201</w:t>
      </w:r>
      <w:r w:rsidR="00183786">
        <w:t>4</w:t>
      </w:r>
      <w:r>
        <w:t>/201</w:t>
      </w:r>
      <w:r w:rsidR="00183786">
        <w:t>5</w:t>
      </w:r>
      <w:r>
        <w:t xml:space="preserve"> i następnych wnosimy o nadanie naszemu klubowi licencji na sezon 201</w:t>
      </w:r>
      <w:r w:rsidR="00183786">
        <w:t>4</w:t>
      </w:r>
      <w:r>
        <w:t>/201</w:t>
      </w:r>
      <w:r w:rsidR="00183786">
        <w:t>5</w:t>
      </w:r>
      <w:r>
        <w:t xml:space="preserve"> w dyscyplinie futsal.</w:t>
      </w:r>
    </w:p>
    <w:p w:rsidR="001D3972" w:rsidRDefault="001D3972">
      <w:pPr>
        <w:jc w:val="both"/>
      </w:pPr>
    </w:p>
    <w:p w:rsidR="001D3972" w:rsidRDefault="009077C6">
      <w:pPr>
        <w:jc w:val="both"/>
      </w:pPr>
      <w:r>
        <w:t>Do wniosku załączamy: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Wyciąg z właściwego rejestru sądowego lub administracyjnego zawierający dane dotyczące formy prawnej klubu oraz aktualnego składu osobowego jego władz </w:t>
      </w:r>
      <w:r>
        <w:rPr>
          <w:b/>
          <w:bCs/>
        </w:rPr>
        <w:t xml:space="preserve">– </w:t>
      </w:r>
      <w:r>
        <w:t>wystawione nie później niż 3 miesiące przed datą złożenia dokumentów licencyjnych,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Wyciąg z uchwały właściwego wojewódzkiego związku piłki nożnej                  o przyjęciu klubu w poczet członków Polskiego Związku Piłki Nożnej,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Zaświadczenie właściwego Urzędu Skarbowego o realizacji przez klub zobowiązań podatkowych </w:t>
      </w:r>
      <w:r>
        <w:rPr>
          <w:b/>
          <w:bCs/>
        </w:rPr>
        <w:t xml:space="preserve">– </w:t>
      </w:r>
      <w:r>
        <w:t xml:space="preserve">wystawione nie później niż 3 miesiące przed datą złożenia dokumentów licencyjnych </w:t>
      </w:r>
      <w:r>
        <w:rPr>
          <w:b/>
          <w:bCs/>
          <w:u w:val="single"/>
        </w:rPr>
        <w:t>– dla klubów występujących w rozgrywkach ekstraklasy</w:t>
      </w:r>
      <w:r>
        <w:t>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Zaświadczenie właściwego oddziału Zakładu Ubezpieczeń Społecznych o realizacji przez klub składek na ubezpieczenie społeczne i innych zobowiązań     </w:t>
      </w:r>
      <w:r>
        <w:rPr>
          <w:b/>
          <w:bCs/>
        </w:rPr>
        <w:t xml:space="preserve">– </w:t>
      </w:r>
      <w:r>
        <w:t xml:space="preserve">wystawione nie później niż 3 miesiące przed datą złożenia dokumentów licencyjnych  </w:t>
      </w:r>
      <w:r>
        <w:rPr>
          <w:b/>
          <w:bCs/>
          <w:u w:val="single"/>
        </w:rPr>
        <w:t>– dla klubów występujących w rozgrywkach ekstraklasy</w:t>
      </w:r>
      <w:r>
        <w:t>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Oświadczenie o braku zaległości finansowych wobec właściwego Urzędu Skarbowego oraz Zakładu Ubezpieczeń Społecznych – dla klubów występujących w I </w:t>
      </w:r>
      <w:proofErr w:type="spellStart"/>
      <w:r>
        <w:t>i</w:t>
      </w:r>
      <w:proofErr w:type="spellEnd"/>
      <w:r>
        <w:t xml:space="preserve"> II lidze. 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Oświadczenie o braku zaległości finansowych w stosunku do członków Polskiego Związku Piłki Nożnej, sędziów, zawodników oraz innych osób prawnych i osób fizycznych prowadzących działalność gospodarczą, 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Zaświadczenie Spółki Futsal Ekstraklasa Sp. z o.o. o objęciu i opłaceniu udziałów w Spółce przez Kluby Ekstraklasy Futsalu,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Oświadczenie o prowadzeniu dokumentacji finansowej, zgodnie                         z obowiązującymi przepisami prawnymi i finansowymi,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lastRenderedPageBreak/>
        <w:t>Dokument dotyczący prawa do korzystania z obiek</w:t>
      </w:r>
      <w:r w:rsidR="002B445F">
        <w:t xml:space="preserve">tów sportowych wraz </w:t>
      </w:r>
      <w:r>
        <w:t>z potwierdzeniem zawarcia umowy ubezpieczenia od wszelkich następstw związanych z organizacją zawodów,</w:t>
      </w:r>
    </w:p>
    <w:p w:rsidR="00386140" w:rsidRDefault="00386140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Kserokopię arkusza weryfikacji obiektu z decyzja dopuszczającą obiekt do rozgrywek Ekstraklasy </w:t>
      </w:r>
      <w:proofErr w:type="spellStart"/>
      <w:r>
        <w:t>Futsalu</w:t>
      </w:r>
      <w:proofErr w:type="spellEnd"/>
      <w:r>
        <w:t xml:space="preserve"> wraz z kserokopią dowodu uiszczenia opłaty w wysokości 300 zł płatnej </w:t>
      </w:r>
      <w:proofErr w:type="spellStart"/>
      <w:r>
        <w:t>płatnej</w:t>
      </w:r>
      <w:proofErr w:type="spellEnd"/>
      <w:r>
        <w:t xml:space="preserve"> na konto Polskiego Związku Piłki Nożnej.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Kserokopię arkusza weryfikacji obiektu z decyzją dopuszczającą o</w:t>
      </w:r>
      <w:r w:rsidR="00386140">
        <w:t>biekt           do rozgrywek</w:t>
      </w:r>
      <w:r>
        <w:t xml:space="preserve"> I </w:t>
      </w:r>
      <w:proofErr w:type="spellStart"/>
      <w:r>
        <w:t>i</w:t>
      </w:r>
      <w:proofErr w:type="spellEnd"/>
      <w:r>
        <w:t xml:space="preserve"> II ligi PLF wraz z kserokopią dowodu uiszczenia opłaty w wysokości 150 zł. płatnej na konto wojewódzkiego związku przeprowadzającego weryfikację.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 xml:space="preserve">Kluby Ekstraklasy </w:t>
      </w:r>
      <w:proofErr w:type="spellStart"/>
      <w:r>
        <w:t>Futsalu</w:t>
      </w:r>
      <w:proofErr w:type="spellEnd"/>
      <w:r>
        <w:t xml:space="preserve"> i </w:t>
      </w:r>
      <w:proofErr w:type="spellStart"/>
      <w:r>
        <w:t>I</w:t>
      </w:r>
      <w:proofErr w:type="spellEnd"/>
      <w:r>
        <w:t xml:space="preserve"> ligi PLF, potwierdzenie zgłoszenia drużyny</w:t>
      </w:r>
      <w:r w:rsidR="00386140">
        <w:t xml:space="preserve"> U-14, U-16, </w:t>
      </w:r>
      <w:r>
        <w:t>U-18 lub U-20 do rozgrywek młodzieżowych mistrzostw Polski,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Pisemna deklarację klubu wg załączonego wzoru (załącznik nr 2) dotyczącą:</w:t>
      </w:r>
    </w:p>
    <w:p w:rsidR="001D3972" w:rsidRDefault="009077C6">
      <w:pPr>
        <w:numPr>
          <w:ilvl w:val="0"/>
          <w:numId w:val="2"/>
        </w:numPr>
        <w:jc w:val="both"/>
      </w:pPr>
      <w:r>
        <w:t>Uznania PZPN i Spółki Futsal Ekstraklasa Sp. z o.o. jako jedynego podmiotu uprawnionego do organizowania i prowadzenia rozgrywek   o mistrzostwo Ekstraklasy Futsalu,</w:t>
      </w:r>
    </w:p>
    <w:p w:rsidR="001D3972" w:rsidRDefault="009077C6">
      <w:pPr>
        <w:numPr>
          <w:ilvl w:val="0"/>
          <w:numId w:val="2"/>
        </w:numPr>
        <w:jc w:val="both"/>
      </w:pPr>
      <w:r>
        <w:t xml:space="preserve">Uznania PZPN i </w:t>
      </w:r>
      <w:r w:rsidR="002B445F">
        <w:t>Komisji</w:t>
      </w:r>
      <w:r>
        <w:t xml:space="preserve"> Futsalu</w:t>
      </w:r>
      <w:r w:rsidR="002B445F">
        <w:t xml:space="preserve"> i Piłki Plażowej</w:t>
      </w:r>
      <w:r>
        <w:t xml:space="preserve"> PZPN jako jedynego podmiotu uprawnionego do organizowania i prowadzenia rozgrywek                     o mistrzostwo I </w:t>
      </w:r>
      <w:proofErr w:type="spellStart"/>
      <w:r>
        <w:t>i</w:t>
      </w:r>
      <w:proofErr w:type="spellEnd"/>
      <w:r>
        <w:t xml:space="preserve"> II ligi PLF,</w:t>
      </w:r>
    </w:p>
    <w:p w:rsidR="001D3972" w:rsidRDefault="009077C6">
      <w:pPr>
        <w:ind w:left="1800"/>
        <w:jc w:val="both"/>
      </w:pPr>
      <w:r>
        <w:t xml:space="preserve">c. prawidłowości dokumentacji licencyjnej przedstawionej do Komisji </w:t>
      </w:r>
      <w:r w:rsidR="002B445F">
        <w:t>ds.  licencji k</w:t>
      </w:r>
      <w:r>
        <w:t>lubowych PZPN,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Oświadczenie potwierdzające spełnienie wymogów niniejszej Uchwały, stanowiące załącznik nr 3,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Kopie dokumentu potwierdzającego uiszczenie opłaty licencyjnej,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Kopię dokumentu potwierdzającego uiszczenie opłaty startowej                     do rozgrywek: Ekstraklasy Futsalu w wysokości określonej odrębnymi przepisami wydanymi przez Spółk</w:t>
      </w:r>
      <w:r w:rsidR="00183786">
        <w:t>ę Futsal Ekstraklasa Sp. z o.o.</w:t>
      </w:r>
      <w:r>
        <w:t xml:space="preserve"> oraz II ligi PLF w wysokości 1000 zł.</w:t>
      </w:r>
    </w:p>
    <w:p w:rsidR="001D3972" w:rsidRDefault="009077C6">
      <w:pPr>
        <w:numPr>
          <w:ilvl w:val="0"/>
          <w:numId w:val="1"/>
        </w:numPr>
        <w:tabs>
          <w:tab w:val="left" w:pos="1800"/>
        </w:tabs>
        <w:ind w:left="1800" w:firstLine="0"/>
        <w:jc w:val="both"/>
      </w:pPr>
      <w:r>
        <w:t>Dokumenty przewidzia</w:t>
      </w:r>
      <w:r w:rsidR="00386140">
        <w:t>ne w przedmiotowej Uchwale</w:t>
      </w:r>
      <w:r>
        <w:t>.</w:t>
      </w:r>
    </w:p>
    <w:p w:rsidR="001D3972" w:rsidRDefault="001D3972">
      <w:pPr>
        <w:jc w:val="both"/>
      </w:pPr>
    </w:p>
    <w:p w:rsidR="001D3972" w:rsidRDefault="001D3972">
      <w:pPr>
        <w:jc w:val="both"/>
      </w:pPr>
    </w:p>
    <w:p w:rsidR="001D3972" w:rsidRDefault="001D3972">
      <w:pPr>
        <w:jc w:val="both"/>
      </w:pPr>
    </w:p>
    <w:p w:rsidR="001D3972" w:rsidRDefault="009077C6">
      <w:pPr>
        <w:ind w:left="5664"/>
        <w:jc w:val="both"/>
      </w:pPr>
      <w:r>
        <w:t>Za Zarząd Klubu:</w:t>
      </w:r>
    </w:p>
    <w:p w:rsidR="009077C6" w:rsidRDefault="009077C6">
      <w:pPr>
        <w:ind w:left="5664"/>
        <w:jc w:val="both"/>
      </w:pPr>
      <w:r>
        <w:t>................................................................................................................</w:t>
      </w:r>
    </w:p>
    <w:sectPr w:rsidR="009077C6" w:rsidSect="001D3972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4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92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3D"/>
    <w:rsid w:val="000A2919"/>
    <w:rsid w:val="00183786"/>
    <w:rsid w:val="001D3972"/>
    <w:rsid w:val="002B445F"/>
    <w:rsid w:val="002C546B"/>
    <w:rsid w:val="00386140"/>
    <w:rsid w:val="009077C6"/>
    <w:rsid w:val="00C2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972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D3972"/>
  </w:style>
  <w:style w:type="character" w:customStyle="1" w:styleId="Absatz-Standardschriftart">
    <w:name w:val="Absatz-Standardschriftart"/>
    <w:rsid w:val="001D3972"/>
  </w:style>
  <w:style w:type="character" w:customStyle="1" w:styleId="WW-Absatz-Standardschriftart">
    <w:name w:val="WW-Absatz-Standardschriftart"/>
    <w:rsid w:val="001D3972"/>
  </w:style>
  <w:style w:type="character" w:customStyle="1" w:styleId="WW-Absatz-Standardschriftart1">
    <w:name w:val="WW-Absatz-Standardschriftart1"/>
    <w:rsid w:val="001D3972"/>
  </w:style>
  <w:style w:type="character" w:customStyle="1" w:styleId="Domylnaczcionkaakapitu10">
    <w:name w:val="Domyślna czcionka akapitu1"/>
    <w:rsid w:val="001D3972"/>
  </w:style>
  <w:style w:type="paragraph" w:styleId="Nagwek">
    <w:name w:val="header"/>
    <w:basedOn w:val="Normalny"/>
    <w:next w:val="Tekstpodstawowy"/>
    <w:rsid w:val="001D397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D3972"/>
    <w:pPr>
      <w:spacing w:after="120"/>
    </w:pPr>
  </w:style>
  <w:style w:type="paragraph" w:styleId="Lista">
    <w:name w:val="List"/>
    <w:basedOn w:val="Tekstpodstawowy"/>
    <w:rsid w:val="001D3972"/>
    <w:rPr>
      <w:rFonts w:cs="Tahoma"/>
    </w:rPr>
  </w:style>
  <w:style w:type="paragraph" w:customStyle="1" w:styleId="Podpis2">
    <w:name w:val="Podpis2"/>
    <w:basedOn w:val="Normalny"/>
    <w:rsid w:val="001D397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D3972"/>
    <w:pPr>
      <w:suppressLineNumbers/>
    </w:pPr>
    <w:rPr>
      <w:rFonts w:cs="Tahoma"/>
    </w:rPr>
  </w:style>
  <w:style w:type="paragraph" w:customStyle="1" w:styleId="Nagwek1">
    <w:name w:val="Nagłówek1"/>
    <w:basedOn w:val="Normalny"/>
    <w:rsid w:val="001D39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D3972"/>
    <w:pPr>
      <w:suppressLineNumbers/>
      <w:spacing w:before="120" w:after="120"/>
    </w:pPr>
    <w:rPr>
      <w:rFonts w:cs="Tahoma"/>
      <w:i/>
      <w:iCs/>
    </w:rPr>
  </w:style>
  <w:style w:type="paragraph" w:customStyle="1" w:styleId="NormalnyWeb1">
    <w:name w:val="Normalny (Web)1"/>
    <w:basedOn w:val="Normalny"/>
    <w:rsid w:val="001D3972"/>
    <w:pPr>
      <w:spacing w:before="280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972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D3972"/>
  </w:style>
  <w:style w:type="character" w:customStyle="1" w:styleId="Absatz-Standardschriftart">
    <w:name w:val="Absatz-Standardschriftart"/>
    <w:rsid w:val="001D3972"/>
  </w:style>
  <w:style w:type="character" w:customStyle="1" w:styleId="WW-Absatz-Standardschriftart">
    <w:name w:val="WW-Absatz-Standardschriftart"/>
    <w:rsid w:val="001D3972"/>
  </w:style>
  <w:style w:type="character" w:customStyle="1" w:styleId="WW-Absatz-Standardschriftart1">
    <w:name w:val="WW-Absatz-Standardschriftart1"/>
    <w:rsid w:val="001D3972"/>
  </w:style>
  <w:style w:type="character" w:customStyle="1" w:styleId="Domylnaczcionkaakapitu10">
    <w:name w:val="Domyślna czcionka akapitu1"/>
    <w:rsid w:val="001D3972"/>
  </w:style>
  <w:style w:type="paragraph" w:styleId="Nagwek">
    <w:name w:val="header"/>
    <w:basedOn w:val="Normalny"/>
    <w:next w:val="Tekstpodstawowy"/>
    <w:rsid w:val="001D397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D3972"/>
    <w:pPr>
      <w:spacing w:after="120"/>
    </w:pPr>
  </w:style>
  <w:style w:type="paragraph" w:styleId="Lista">
    <w:name w:val="List"/>
    <w:basedOn w:val="Tekstpodstawowy"/>
    <w:rsid w:val="001D3972"/>
    <w:rPr>
      <w:rFonts w:cs="Tahoma"/>
    </w:rPr>
  </w:style>
  <w:style w:type="paragraph" w:customStyle="1" w:styleId="Podpis2">
    <w:name w:val="Podpis2"/>
    <w:basedOn w:val="Normalny"/>
    <w:rsid w:val="001D397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D3972"/>
    <w:pPr>
      <w:suppressLineNumbers/>
    </w:pPr>
    <w:rPr>
      <w:rFonts w:cs="Tahoma"/>
    </w:rPr>
  </w:style>
  <w:style w:type="paragraph" w:customStyle="1" w:styleId="Nagwek1">
    <w:name w:val="Nagłówek1"/>
    <w:basedOn w:val="Normalny"/>
    <w:rsid w:val="001D39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D3972"/>
    <w:pPr>
      <w:suppressLineNumbers/>
      <w:spacing w:before="120" w:after="120"/>
    </w:pPr>
    <w:rPr>
      <w:rFonts w:cs="Tahoma"/>
      <w:i/>
      <w:iCs/>
    </w:rPr>
  </w:style>
  <w:style w:type="paragraph" w:customStyle="1" w:styleId="NormalnyWeb1">
    <w:name w:val="Normalny (Web)1"/>
    <w:basedOn w:val="Normalny"/>
    <w:rsid w:val="001D3972"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user</dc:creator>
  <cp:lastModifiedBy>fredy.furst</cp:lastModifiedBy>
  <cp:revision>4</cp:revision>
  <cp:lastPrinted>2112-12-31T20:00:00Z</cp:lastPrinted>
  <dcterms:created xsi:type="dcterms:W3CDTF">2013-04-12T22:43:00Z</dcterms:created>
  <dcterms:modified xsi:type="dcterms:W3CDTF">2014-06-02T14:59:00Z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